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6475E" w:rsidRPr="00950158" w14:paraId="35DA127A" w14:textId="77777777" w:rsidTr="00457FDC">
        <w:tc>
          <w:tcPr>
            <w:tcW w:w="4503" w:type="dxa"/>
          </w:tcPr>
          <w:p w14:paraId="25CC9E1A" w14:textId="77777777" w:rsidR="0026475E" w:rsidRPr="00950158" w:rsidRDefault="0026475E" w:rsidP="00457FD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45C36611" wp14:editId="742F835F">
                  <wp:extent cx="438150" cy="647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5E" w:rsidRPr="00214D64" w14:paraId="496FF860" w14:textId="77777777" w:rsidTr="00457FDC">
        <w:tc>
          <w:tcPr>
            <w:tcW w:w="4503" w:type="dxa"/>
          </w:tcPr>
          <w:p w14:paraId="0A03B3A8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14:paraId="4B0FE5A2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14:paraId="3BE95B22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14:paraId="0259F4AF" w14:textId="77777777" w:rsidR="0026475E" w:rsidRPr="00214D64" w:rsidRDefault="0026475E" w:rsidP="00457FDC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t>16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>
              <w:rPr>
                <w:lang w:val="sr-Cyrl-RS"/>
              </w:rPr>
              <w:t>5</w:t>
            </w:r>
          </w:p>
          <w:p w14:paraId="500C7C12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07.08</w:t>
            </w:r>
            <w:r w:rsidRPr="00214D64">
              <w:rPr>
                <w:lang w:val="sr-Cyrl-RS"/>
              </w:rPr>
              <w:t>.</w:t>
            </w:r>
            <w:r>
              <w:rPr>
                <w:lang w:val="ru-RU"/>
              </w:rPr>
              <w:t>2015</w:t>
            </w:r>
            <w:r w:rsidRPr="00214D64">
              <w:rPr>
                <w:lang w:val="ru-RU"/>
              </w:rPr>
              <w:t>. године</w:t>
            </w:r>
          </w:p>
          <w:p w14:paraId="0A00959D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14:paraId="53784EB3" w14:textId="77777777" w:rsidR="0026475E" w:rsidRPr="00214D64" w:rsidRDefault="0026475E" w:rsidP="00457FD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14:paraId="6798626C" w14:textId="77777777" w:rsidR="0026475E" w:rsidRDefault="0026475E" w:rsidP="0026475E">
      <w:pPr>
        <w:rPr>
          <w:b/>
          <w:lang w:val="sr-Cyrl-RS"/>
        </w:rPr>
      </w:pPr>
    </w:p>
    <w:p w14:paraId="5C04CA7C" w14:textId="77777777" w:rsidR="0026475E" w:rsidRPr="00950158" w:rsidRDefault="0026475E" w:rsidP="0026475E">
      <w:pPr>
        <w:ind w:left="1080" w:firstLine="360"/>
        <w:rPr>
          <w:b/>
          <w:lang w:val="sr-Cyrl-RS"/>
        </w:rPr>
      </w:pPr>
    </w:p>
    <w:p w14:paraId="3ED8DD8D" w14:textId="77777777" w:rsidR="0026475E" w:rsidRPr="00127E74" w:rsidRDefault="0026475E" w:rsidP="0026475E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>
        <w:rPr>
          <w:b/>
          <w:sz w:val="28"/>
          <w:szCs w:val="28"/>
          <w:lang w:val="sr-Cyrl-RS"/>
        </w:rPr>
        <w:t xml:space="preserve"> 2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14:paraId="20B83048" w14:textId="77777777" w:rsidR="0026475E" w:rsidRPr="00127E74" w:rsidRDefault="0026475E" w:rsidP="0026475E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14:paraId="55210DA0" w14:textId="77777777" w:rsidR="0026475E" w:rsidRDefault="0026475E" w:rsidP="0026475E">
      <w:pPr>
        <w:jc w:val="center"/>
        <w:rPr>
          <w:b/>
          <w:lang w:val="sr-Cyrl-RS"/>
        </w:rPr>
      </w:pPr>
    </w:p>
    <w:p w14:paraId="70149A4C" w14:textId="77777777" w:rsidR="0026475E" w:rsidRPr="004E382B" w:rsidRDefault="0026475E" w:rsidP="0026475E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 xml:space="preserve">кладу са чланом 63. став 3. Закона о јавним набавкама („Службени гласник РС” број 124/12 и 14/15) достављамо вам </w:t>
      </w:r>
      <w:r w:rsidRPr="00C14FF2">
        <w:rPr>
          <w:b/>
          <w:lang w:val="sr-Cyrl-RS"/>
        </w:rPr>
        <w:t xml:space="preserve"> Одговор </w:t>
      </w:r>
      <w:r>
        <w:rPr>
          <w:b/>
        </w:rPr>
        <w:t>2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>
        <w:rPr>
          <w:lang w:val="sr-Cyrl-RS"/>
        </w:rPr>
        <w:t>на захтев за додатним информацијама или појашњењем у вези са припремањем понуде за јавну набавку услуга  осигурања, број ЈН О - 2/2015:</w:t>
      </w:r>
      <w:r>
        <w:rPr>
          <w:lang w:val="sr-Cyrl-RS"/>
        </w:rPr>
        <w:tab/>
      </w:r>
    </w:p>
    <w:p w14:paraId="61705A61" w14:textId="77777777" w:rsidR="0026475E" w:rsidRDefault="0026475E" w:rsidP="0026475E">
      <w:pPr>
        <w:jc w:val="both"/>
        <w:rPr>
          <w:lang w:val="sr-Cyrl-RS"/>
        </w:rPr>
      </w:pPr>
    </w:p>
    <w:p w14:paraId="2E483659" w14:textId="77777777" w:rsidR="00CD4079" w:rsidRPr="00BD0296" w:rsidRDefault="0026475E" w:rsidP="00BD0296">
      <w:pPr>
        <w:jc w:val="both"/>
        <w:rPr>
          <w:b/>
          <w:u w:val="single"/>
          <w:lang w:val="sr-Cyrl-R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</w:p>
    <w:p w14:paraId="2359B885" w14:textId="77777777" w:rsidR="0026475E" w:rsidRPr="00135F5F" w:rsidRDefault="0026475E" w:rsidP="0026475E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lang w:val="sr-Latn-CS"/>
        </w:rPr>
      </w:pPr>
      <w:r>
        <w:rPr>
          <w:lang w:val="sr-Latn-CS"/>
        </w:rPr>
        <w:t>На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страни</w:t>
      </w:r>
      <w:r w:rsidR="006F275F" w:rsidRPr="00DE7532">
        <w:rPr>
          <w:lang w:val="sr-Latn-CS"/>
        </w:rPr>
        <w:t xml:space="preserve"> 40 </w:t>
      </w:r>
      <w:r>
        <w:rPr>
          <w:lang w:val="sr-Latn-CS"/>
        </w:rPr>
        <w:t>конкурсне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документације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за</w:t>
      </w:r>
      <w:r w:rsidR="00487987" w:rsidRPr="00DE7532">
        <w:rPr>
          <w:lang w:val="sr-Latn-CS"/>
        </w:rPr>
        <w:t xml:space="preserve"> </w:t>
      </w:r>
      <w:r>
        <w:rPr>
          <w:lang w:val="sr-Latn-CS"/>
        </w:rPr>
        <w:t>возила</w:t>
      </w:r>
      <w:r w:rsidR="00487987" w:rsidRPr="00DE7532">
        <w:rPr>
          <w:lang w:val="sr-Latn-CS"/>
        </w:rPr>
        <w:t xml:space="preserve"> </w:t>
      </w:r>
      <w:r>
        <w:rPr>
          <w:lang w:val="sr-Latn-CS"/>
        </w:rPr>
        <w:t>под</w:t>
      </w:r>
      <w:r w:rsidR="00487987" w:rsidRPr="00DE7532">
        <w:rPr>
          <w:lang w:val="sr-Latn-CS"/>
        </w:rPr>
        <w:t xml:space="preserve"> </w:t>
      </w:r>
      <w:r>
        <w:rPr>
          <w:lang w:val="sr-Latn-CS"/>
        </w:rPr>
        <w:t>редним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бројем</w:t>
      </w:r>
      <w:r w:rsidR="0017211E" w:rsidRPr="00DE7532">
        <w:rPr>
          <w:lang w:val="sr-Latn-CS"/>
        </w:rPr>
        <w:t xml:space="preserve"> 192, 193, 194, 195 </w:t>
      </w:r>
      <w:r>
        <w:rPr>
          <w:lang w:val="sr-Latn-CS"/>
        </w:rPr>
        <w:t>и</w:t>
      </w:r>
      <w:r w:rsidR="00487987" w:rsidRPr="00DE7532">
        <w:rPr>
          <w:lang w:val="sr-Latn-CS"/>
        </w:rPr>
        <w:t xml:space="preserve"> 196 </w:t>
      </w:r>
      <w:r>
        <w:rPr>
          <w:lang w:val="sr-Latn-CS"/>
        </w:rPr>
        <w:t>стоји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да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је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каско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осигурање</w:t>
      </w:r>
      <w:r w:rsidR="006F275F" w:rsidRPr="00DE7532">
        <w:rPr>
          <w:lang w:val="sr-Latn-CS"/>
        </w:rPr>
        <w:t xml:space="preserve">. </w:t>
      </w:r>
      <w:r>
        <w:rPr>
          <w:lang w:val="sr-Latn-CS"/>
        </w:rPr>
        <w:t>Да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ли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је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за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ова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возила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доставити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премију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и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за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обавезно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осигурање</w:t>
      </w:r>
      <w:r w:rsidR="006F275F" w:rsidRPr="00DE7532">
        <w:rPr>
          <w:lang w:val="sr-Latn-CS"/>
        </w:rPr>
        <w:t xml:space="preserve">? </w:t>
      </w:r>
      <w:r>
        <w:rPr>
          <w:lang w:val="sr-Latn-CS"/>
        </w:rPr>
        <w:t>Уколико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јесте</w:t>
      </w:r>
      <w:r w:rsidR="00981779">
        <w:rPr>
          <w:lang w:val="sr-Latn-CS"/>
        </w:rPr>
        <w:t>,</w:t>
      </w:r>
      <w:r w:rsidR="006F275F" w:rsidRPr="00DE7532">
        <w:rPr>
          <w:lang w:val="sr-Latn-CS"/>
        </w:rPr>
        <w:t xml:space="preserve"> </w:t>
      </w:r>
      <w:r>
        <w:rPr>
          <w:lang w:val="sr-Latn-CS"/>
        </w:rPr>
        <w:t>молимо</w:t>
      </w:r>
      <w:r w:rsidR="00DE7532" w:rsidRPr="00DE7532">
        <w:rPr>
          <w:lang w:val="sr-Latn-CS"/>
        </w:rPr>
        <w:t xml:space="preserve"> </w:t>
      </w:r>
      <w:r>
        <w:rPr>
          <w:lang w:val="sr-Latn-CS"/>
        </w:rPr>
        <w:t>Вас</w:t>
      </w:r>
      <w:r w:rsidR="00DE7532" w:rsidRPr="00DE7532">
        <w:rPr>
          <w:lang w:val="sr-Latn-CS"/>
        </w:rPr>
        <w:t xml:space="preserve"> </w:t>
      </w:r>
      <w:r>
        <w:rPr>
          <w:lang w:val="sr-Latn-CS"/>
        </w:rPr>
        <w:t>за</w:t>
      </w:r>
      <w:r w:rsidR="00DE7532" w:rsidRPr="00DE7532">
        <w:rPr>
          <w:lang w:val="sr-Latn-CS"/>
        </w:rPr>
        <w:t xml:space="preserve"> </w:t>
      </w:r>
      <w:r>
        <w:rPr>
          <w:lang w:val="sr-Latn-CS"/>
        </w:rPr>
        <w:t>поја</w:t>
      </w:r>
      <w:r>
        <w:rPr>
          <w:lang w:val="sr-Latn-RS"/>
        </w:rPr>
        <w:t>шњење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у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која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поља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је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потребно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уписати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премију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за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обавезно</w:t>
      </w:r>
      <w:r w:rsidR="00DE7532" w:rsidRPr="00DE7532">
        <w:rPr>
          <w:lang w:val="sr-Latn-RS"/>
        </w:rPr>
        <w:t xml:space="preserve">, </w:t>
      </w:r>
      <w:r>
        <w:rPr>
          <w:lang w:val="sr-Latn-RS"/>
        </w:rPr>
        <w:t>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у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која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поља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за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каско</w:t>
      </w:r>
      <w:r w:rsidR="00DE7532" w:rsidRPr="00DE7532">
        <w:rPr>
          <w:lang w:val="sr-Latn-RS"/>
        </w:rPr>
        <w:t xml:space="preserve"> </w:t>
      </w:r>
      <w:r>
        <w:rPr>
          <w:lang w:val="sr-Latn-RS"/>
        </w:rPr>
        <w:t>осигурање</w:t>
      </w:r>
      <w:r w:rsidR="00DE7532" w:rsidRPr="00DE7532">
        <w:rPr>
          <w:lang w:val="sr-Latn-RS"/>
        </w:rPr>
        <w:t>.</w:t>
      </w:r>
    </w:p>
    <w:p w14:paraId="57FE70E3" w14:textId="77777777" w:rsidR="00135F5F" w:rsidRDefault="00135F5F" w:rsidP="00135F5F">
      <w:pPr>
        <w:pStyle w:val="NormalWeb"/>
        <w:spacing w:before="0" w:beforeAutospacing="0" w:after="0" w:afterAutospacing="0"/>
        <w:ind w:left="360"/>
        <w:rPr>
          <w:lang w:val="sr-Latn-CS"/>
        </w:rPr>
      </w:pPr>
    </w:p>
    <w:p w14:paraId="44088508" w14:textId="60305E1C" w:rsidR="0026475E" w:rsidRDefault="0026475E" w:rsidP="00135F5F">
      <w:pPr>
        <w:pStyle w:val="NormalWeb"/>
        <w:spacing w:before="0" w:beforeAutospacing="0" w:after="0" w:afterAutospacing="0"/>
        <w:rPr>
          <w:lang w:val="sr-Cyrl-RS"/>
        </w:rPr>
      </w:pPr>
      <w:r w:rsidRPr="0026475E">
        <w:rPr>
          <w:b/>
          <w:lang w:val="sr-Cyrl-RS"/>
        </w:rPr>
        <w:t xml:space="preserve">ОДГОВОР: </w:t>
      </w:r>
      <w:r w:rsidR="00DE6691" w:rsidRPr="00BE67C4">
        <w:rPr>
          <w:lang w:val="sr-Cyrl-RS"/>
        </w:rPr>
        <w:t xml:space="preserve">За возила под редним бројевима 192, 193, 194, 195 и 196. потребно је доставити </w:t>
      </w:r>
      <w:r w:rsidR="00135F5F">
        <w:rPr>
          <w:lang w:val="sr-Cyrl-RS"/>
        </w:rPr>
        <w:t>и премију за обавезно осигурање и премију за каско осигурање.</w:t>
      </w:r>
    </w:p>
    <w:p w14:paraId="2786246E" w14:textId="3A974352" w:rsidR="00135F5F" w:rsidRDefault="00135F5F" w:rsidP="00135F5F">
      <w:pPr>
        <w:pStyle w:val="NormalWeb"/>
        <w:spacing w:before="0" w:beforeAutospacing="0" w:after="0" w:afterAutospacing="0"/>
        <w:rPr>
          <w:b/>
          <w:lang w:val="sr-Cyrl-RS"/>
        </w:rPr>
      </w:pPr>
      <w:r>
        <w:rPr>
          <w:lang w:val="sr-Cyrl-RS"/>
        </w:rPr>
        <w:t>Наручилац ће извршити измену конкурсне документације и омогућити посебне рубрике (поља), за уписивање и једне и друге премије.</w:t>
      </w:r>
    </w:p>
    <w:p w14:paraId="15E45F06" w14:textId="77777777" w:rsidR="00BD0296" w:rsidRDefault="00BD0296" w:rsidP="0026475E">
      <w:pPr>
        <w:pStyle w:val="NormalWeb"/>
        <w:rPr>
          <w:b/>
          <w:lang w:val="sr-Cyrl-RS"/>
        </w:rPr>
      </w:pPr>
    </w:p>
    <w:p w14:paraId="751E17DB" w14:textId="77777777" w:rsidR="0026475E" w:rsidRPr="0026475E" w:rsidRDefault="0026475E" w:rsidP="0026475E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>ПИТАЊЕ БРОЈ 2</w:t>
      </w:r>
    </w:p>
    <w:p w14:paraId="1E8632FB" w14:textId="77777777" w:rsidR="0017211E" w:rsidRDefault="0026475E" w:rsidP="00BD029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lang w:val="sr-Latn-CS"/>
        </w:rPr>
      </w:pPr>
      <w:r>
        <w:rPr>
          <w:lang w:val="sr-Latn-CS"/>
        </w:rPr>
        <w:t>Са</w:t>
      </w:r>
      <w:r w:rsidR="006F275F">
        <w:rPr>
          <w:lang w:val="sr-Latn-CS"/>
        </w:rPr>
        <w:t xml:space="preserve"> </w:t>
      </w:r>
      <w:r>
        <w:rPr>
          <w:lang w:val="sr-Latn-CS"/>
        </w:rPr>
        <w:t>којим</w:t>
      </w:r>
      <w:r w:rsidR="006F275F">
        <w:rPr>
          <w:lang w:val="sr-Latn-CS"/>
        </w:rPr>
        <w:t xml:space="preserve"> </w:t>
      </w:r>
      <w:r>
        <w:rPr>
          <w:lang w:val="sr-Latn-CS"/>
        </w:rPr>
        <w:t>учешћем</w:t>
      </w:r>
      <w:r w:rsidR="006F275F">
        <w:rPr>
          <w:lang w:val="sr-Latn-CS"/>
        </w:rPr>
        <w:t xml:space="preserve"> </w:t>
      </w:r>
      <w:r>
        <w:rPr>
          <w:lang w:val="sr-Latn-CS"/>
        </w:rPr>
        <w:t>у</w:t>
      </w:r>
      <w:r w:rsidR="006F275F">
        <w:rPr>
          <w:lang w:val="sr-Latn-CS"/>
        </w:rPr>
        <w:t xml:space="preserve"> </w:t>
      </w:r>
      <w:r>
        <w:rPr>
          <w:lang w:val="sr-Latn-CS"/>
        </w:rPr>
        <w:t>штети</w:t>
      </w:r>
      <w:r w:rsidR="006F275F">
        <w:rPr>
          <w:lang w:val="sr-Latn-CS"/>
        </w:rPr>
        <w:t xml:space="preserve"> </w:t>
      </w:r>
      <w:r>
        <w:rPr>
          <w:lang w:val="sr-Latn-CS"/>
        </w:rPr>
        <w:t>је</w:t>
      </w:r>
      <w:r w:rsidR="006F275F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="006F275F">
        <w:rPr>
          <w:lang w:val="sr-Latn-CS"/>
        </w:rPr>
        <w:t xml:space="preserve"> </w:t>
      </w:r>
      <w:r>
        <w:rPr>
          <w:lang w:val="sr-Latn-CS"/>
        </w:rPr>
        <w:t>доставити</w:t>
      </w:r>
      <w:r w:rsidR="006F275F">
        <w:rPr>
          <w:lang w:val="sr-Latn-CS"/>
        </w:rPr>
        <w:t xml:space="preserve"> </w:t>
      </w:r>
      <w:r>
        <w:rPr>
          <w:lang w:val="sr-Latn-CS"/>
        </w:rPr>
        <w:t>понуду</w:t>
      </w:r>
      <w:r w:rsidR="006F275F">
        <w:rPr>
          <w:lang w:val="sr-Latn-CS"/>
        </w:rPr>
        <w:t xml:space="preserve"> </w:t>
      </w:r>
      <w:r>
        <w:rPr>
          <w:lang w:val="sr-Latn-CS"/>
        </w:rPr>
        <w:t>за</w:t>
      </w:r>
      <w:r w:rsidR="006F275F">
        <w:rPr>
          <w:lang w:val="sr-Latn-CS"/>
        </w:rPr>
        <w:t xml:space="preserve"> </w:t>
      </w:r>
      <w:r>
        <w:rPr>
          <w:lang w:val="sr-Latn-CS"/>
        </w:rPr>
        <w:t>каско</w:t>
      </w:r>
      <w:r w:rsidR="006F275F">
        <w:rPr>
          <w:lang w:val="sr-Latn-CS"/>
        </w:rPr>
        <w:t xml:space="preserve"> </w:t>
      </w:r>
      <w:r>
        <w:rPr>
          <w:lang w:val="sr-Latn-CS"/>
        </w:rPr>
        <w:t>осигурање</w:t>
      </w:r>
      <w:r w:rsidR="006F275F">
        <w:rPr>
          <w:lang w:val="sr-Latn-CS"/>
        </w:rPr>
        <w:t>?</w:t>
      </w:r>
    </w:p>
    <w:p w14:paraId="1D5E9BEE" w14:textId="7088EC7F" w:rsidR="0026475E" w:rsidRDefault="0026475E" w:rsidP="0026475E">
      <w:pPr>
        <w:pStyle w:val="NormalWeb"/>
        <w:rPr>
          <w:b/>
          <w:lang w:val="sr-Cyrl-RS"/>
        </w:rPr>
      </w:pPr>
      <w:r w:rsidRPr="0026475E">
        <w:rPr>
          <w:b/>
          <w:lang w:val="sr-Cyrl-RS"/>
        </w:rPr>
        <w:t xml:space="preserve">ОДГОВОР: </w:t>
      </w:r>
      <w:r w:rsidR="00135F5F" w:rsidRPr="00135F5F">
        <w:rPr>
          <w:lang w:val="sr-Cyrl-RS"/>
        </w:rPr>
        <w:t>С</w:t>
      </w:r>
      <w:r w:rsidR="00DE6691" w:rsidRPr="00135F5F">
        <w:rPr>
          <w:lang w:val="sr-Cyrl-RS"/>
        </w:rPr>
        <w:t>а учешћем од 100% у штети.</w:t>
      </w:r>
    </w:p>
    <w:p w14:paraId="5190BDA5" w14:textId="77777777" w:rsidR="00BD0296" w:rsidRDefault="00BD0296" w:rsidP="0026475E">
      <w:pPr>
        <w:pStyle w:val="NormalWeb"/>
        <w:rPr>
          <w:b/>
          <w:lang w:val="sr-Cyrl-RS"/>
        </w:rPr>
      </w:pPr>
    </w:p>
    <w:p w14:paraId="38C84805" w14:textId="77777777" w:rsidR="0026475E" w:rsidRPr="0026475E" w:rsidRDefault="0026475E" w:rsidP="0026475E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 xml:space="preserve">ПИТАЊЕ БРОЈ </w:t>
      </w:r>
      <w:r>
        <w:rPr>
          <w:b/>
          <w:u w:val="single"/>
          <w:lang w:val="sr-Cyrl-RS"/>
        </w:rPr>
        <w:t>3</w:t>
      </w:r>
    </w:p>
    <w:p w14:paraId="767FC2ED" w14:textId="77777777" w:rsidR="006F275F" w:rsidRDefault="0026475E" w:rsidP="00BD029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lang w:val="sr-Latn-CS"/>
        </w:rPr>
      </w:pPr>
      <w:r>
        <w:rPr>
          <w:lang w:val="sr-Latn-CS"/>
        </w:rPr>
        <w:t>Да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ли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осигуравајућим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покрићем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треба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да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буде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покривен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ризик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крађе</w:t>
      </w:r>
      <w:r w:rsidR="006F275F" w:rsidRPr="006F275F">
        <w:rPr>
          <w:lang w:val="sr-Latn-CS"/>
        </w:rPr>
        <w:t>?</w:t>
      </w:r>
    </w:p>
    <w:p w14:paraId="1E65F982" w14:textId="77777777" w:rsidR="0026475E" w:rsidRDefault="0026475E" w:rsidP="0026475E">
      <w:pPr>
        <w:pStyle w:val="NormalWeb"/>
        <w:rPr>
          <w:b/>
          <w:lang w:val="sr-Cyrl-RS"/>
        </w:rPr>
      </w:pPr>
      <w:r w:rsidRPr="0026475E">
        <w:rPr>
          <w:b/>
          <w:lang w:val="sr-Cyrl-RS"/>
        </w:rPr>
        <w:t xml:space="preserve">ОДГОВОР: </w:t>
      </w:r>
      <w:r w:rsidR="00DE6691">
        <w:rPr>
          <w:b/>
          <w:lang w:val="sr-Cyrl-RS"/>
        </w:rPr>
        <w:t>Да.</w:t>
      </w:r>
    </w:p>
    <w:p w14:paraId="4921A9FF" w14:textId="77777777" w:rsidR="0026475E" w:rsidRDefault="0026475E" w:rsidP="0026475E">
      <w:pPr>
        <w:pStyle w:val="NormalWeb"/>
        <w:rPr>
          <w:b/>
          <w:lang w:val="sr-Cyrl-RS"/>
        </w:rPr>
      </w:pPr>
    </w:p>
    <w:p w14:paraId="2B837733" w14:textId="77777777" w:rsidR="0026475E" w:rsidRDefault="0026475E" w:rsidP="0026475E">
      <w:pPr>
        <w:pStyle w:val="NormalWeb"/>
        <w:rPr>
          <w:b/>
          <w:lang w:val="sr-Cyrl-RS"/>
        </w:rPr>
      </w:pPr>
    </w:p>
    <w:p w14:paraId="6D80B804" w14:textId="77777777" w:rsidR="0026475E" w:rsidRDefault="0026475E" w:rsidP="0026475E">
      <w:pPr>
        <w:pStyle w:val="NormalWeb"/>
        <w:rPr>
          <w:b/>
          <w:lang w:val="sr-Cyrl-RS"/>
        </w:rPr>
      </w:pPr>
    </w:p>
    <w:p w14:paraId="7E205F25" w14:textId="77777777" w:rsidR="0026475E" w:rsidRPr="0026475E" w:rsidRDefault="0026475E" w:rsidP="0026475E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>ПИТАЊЕ БРОЈ 4</w:t>
      </w:r>
    </w:p>
    <w:p w14:paraId="3AEF0BA6" w14:textId="77777777" w:rsidR="006F275F" w:rsidRDefault="0026475E" w:rsidP="00BD029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lang w:val="sr-Latn-CS"/>
        </w:rPr>
      </w:pPr>
      <w:r>
        <w:rPr>
          <w:lang w:val="sr-Latn-CS"/>
        </w:rPr>
        <w:t>Да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ли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осигуравајуће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покриће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треба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да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важи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на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територији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Европе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или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Србије</w:t>
      </w:r>
      <w:r w:rsidR="006F275F" w:rsidRPr="006F275F">
        <w:rPr>
          <w:lang w:val="sr-Latn-CS"/>
        </w:rPr>
        <w:t>?</w:t>
      </w:r>
    </w:p>
    <w:p w14:paraId="7F9EA6DC" w14:textId="77777777" w:rsidR="0026475E" w:rsidRDefault="0026475E" w:rsidP="0026475E">
      <w:pPr>
        <w:pStyle w:val="NormalWeb"/>
        <w:rPr>
          <w:b/>
          <w:lang w:val="sr-Cyrl-RS"/>
        </w:rPr>
      </w:pPr>
      <w:r w:rsidRPr="0026475E">
        <w:rPr>
          <w:b/>
          <w:lang w:val="sr-Cyrl-RS"/>
        </w:rPr>
        <w:t xml:space="preserve">ОДГОВОР: </w:t>
      </w:r>
      <w:r w:rsidR="00DE6691" w:rsidRPr="008764F7">
        <w:rPr>
          <w:lang w:val="sr-Cyrl-RS"/>
        </w:rPr>
        <w:t>Осигуравајуће покриће треба да важи на територији Србије.</w:t>
      </w:r>
    </w:p>
    <w:p w14:paraId="047431AC" w14:textId="77777777" w:rsidR="0026475E" w:rsidRDefault="0026475E" w:rsidP="0026475E">
      <w:pPr>
        <w:pStyle w:val="NormalWeb"/>
        <w:rPr>
          <w:b/>
          <w:lang w:val="sr-Cyrl-RS"/>
        </w:rPr>
      </w:pPr>
    </w:p>
    <w:p w14:paraId="78A24EC0" w14:textId="77777777" w:rsidR="0026475E" w:rsidRPr="0026475E" w:rsidRDefault="0026475E" w:rsidP="0026475E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>ПИТАЊЕ БРОЈ 5</w:t>
      </w:r>
    </w:p>
    <w:p w14:paraId="05B40F98" w14:textId="77777777" w:rsidR="006F275F" w:rsidRPr="006F275F" w:rsidRDefault="0026475E" w:rsidP="00BD0296">
      <w:pPr>
        <w:pStyle w:val="NormalWeb"/>
        <w:numPr>
          <w:ilvl w:val="0"/>
          <w:numId w:val="3"/>
        </w:numPr>
        <w:spacing w:before="0" w:beforeAutospacing="0" w:after="0" w:afterAutospacing="0"/>
        <w:ind w:left="360"/>
        <w:rPr>
          <w:lang w:val="sr-Latn-CS"/>
        </w:rPr>
      </w:pPr>
      <w:r>
        <w:rPr>
          <w:lang w:val="sr-Latn-CS"/>
        </w:rPr>
        <w:t>Да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ли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ће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премија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за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каско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осигурање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бити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плаћена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у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целости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или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на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рате</w:t>
      </w:r>
      <w:r w:rsidR="006F275F" w:rsidRPr="006F275F">
        <w:rPr>
          <w:lang w:val="sr-Latn-CS"/>
        </w:rPr>
        <w:t xml:space="preserve">? </w:t>
      </w:r>
      <w:r>
        <w:rPr>
          <w:lang w:val="sr-Latn-CS"/>
        </w:rPr>
        <w:t>Уколико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се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премија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плаћа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на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рате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молимо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Вас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да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наведете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на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колико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рата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ће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бити</w:t>
      </w:r>
      <w:r w:rsidR="006F275F" w:rsidRPr="006F275F">
        <w:rPr>
          <w:lang w:val="sr-Latn-CS"/>
        </w:rPr>
        <w:t xml:space="preserve"> </w:t>
      </w:r>
      <w:r>
        <w:rPr>
          <w:lang w:val="sr-Latn-CS"/>
        </w:rPr>
        <w:t>плаћена</w:t>
      </w:r>
      <w:r w:rsidR="006F275F" w:rsidRPr="006F275F">
        <w:rPr>
          <w:lang w:val="sr-Latn-CS"/>
        </w:rPr>
        <w:t>.</w:t>
      </w:r>
    </w:p>
    <w:p w14:paraId="67C6E6CD" w14:textId="4BEB4AE3" w:rsidR="000D05D8" w:rsidRPr="00DB3644" w:rsidRDefault="00BD0296" w:rsidP="00DB3644">
      <w:pPr>
        <w:pStyle w:val="NormalWeb"/>
        <w:rPr>
          <w:b/>
          <w:lang w:val="sr-Cyrl-RS"/>
        </w:rPr>
      </w:pPr>
      <w:r w:rsidRPr="0026475E">
        <w:rPr>
          <w:b/>
          <w:lang w:val="sr-Cyrl-RS"/>
        </w:rPr>
        <w:t xml:space="preserve">ОДГОВОР: </w:t>
      </w:r>
      <w:r w:rsidR="00DB3644" w:rsidRPr="00097717">
        <w:rPr>
          <w:lang w:val="sr-Cyrl-RS"/>
        </w:rPr>
        <w:t>Начин плаћања је дефинисан конк</w:t>
      </w:r>
      <w:r w:rsidR="00C34056" w:rsidRPr="00097717">
        <w:rPr>
          <w:lang w:val="sr-Cyrl-RS"/>
        </w:rPr>
        <w:t xml:space="preserve">урсном документацијом </w:t>
      </w:r>
      <w:r w:rsidR="00DB3644" w:rsidRPr="00097717">
        <w:rPr>
          <w:lang w:val="sr-Cyrl-RS"/>
        </w:rPr>
        <w:t xml:space="preserve"> за предметну јавну набавку и идентичан је и за обавезно и за каско осигурање.</w:t>
      </w:r>
      <w:r w:rsidR="00DB3644">
        <w:rPr>
          <w:b/>
          <w:lang w:val="sr-Cyrl-RS"/>
        </w:rPr>
        <w:t xml:space="preserve"> </w:t>
      </w:r>
    </w:p>
    <w:p w14:paraId="5491233C" w14:textId="77777777" w:rsidR="000D05D8" w:rsidRDefault="000D05D8">
      <w:pPr>
        <w:jc w:val="both"/>
      </w:pPr>
    </w:p>
    <w:p w14:paraId="5F0189B0" w14:textId="77777777" w:rsidR="00BD0296" w:rsidRPr="00BD0296" w:rsidRDefault="00BD0296" w:rsidP="00BD0296">
      <w:pPr>
        <w:spacing w:after="120"/>
        <w:jc w:val="both"/>
        <w:rPr>
          <w:b/>
          <w:u w:val="single"/>
          <w:lang w:val="sr-Cyrl-RS"/>
        </w:rPr>
      </w:pPr>
      <w:r w:rsidRPr="00BD0296">
        <w:rPr>
          <w:b/>
          <w:u w:val="single"/>
          <w:lang w:val="sr-Cyrl-RS"/>
        </w:rPr>
        <w:t xml:space="preserve">Ставља се ван снаге одговор Наручиоца </w:t>
      </w:r>
      <w:r>
        <w:rPr>
          <w:b/>
          <w:u w:val="single"/>
          <w:lang w:val="sr-Cyrl-RS"/>
        </w:rPr>
        <w:t xml:space="preserve"> број 1 од 31.07.2015.године, и уједно даје следећи одговор на постављено питање:</w:t>
      </w:r>
    </w:p>
    <w:p w14:paraId="590C1D6C" w14:textId="77777777" w:rsidR="0057780F" w:rsidRDefault="0057780F">
      <w:pPr>
        <w:rPr>
          <w:lang w:val="sr-Latn-RS"/>
        </w:rPr>
      </w:pPr>
    </w:p>
    <w:p w14:paraId="40D19512" w14:textId="43A79CAC" w:rsidR="00DB3644" w:rsidRDefault="00A96DFC" w:rsidP="00DB3644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</w:t>
      </w:r>
      <w:bookmarkStart w:id="0" w:name="_GoBack"/>
      <w:bookmarkEnd w:id="0"/>
    </w:p>
    <w:p w14:paraId="4350AF67" w14:textId="77777777" w:rsidR="00DB3644" w:rsidRDefault="00DB3644" w:rsidP="00DB3644">
      <w:pPr>
        <w:rPr>
          <w:sz w:val="22"/>
          <w:szCs w:val="22"/>
        </w:rPr>
      </w:pPr>
      <w:r>
        <w:t>У конкурсној документацији на стр.10 наводи се да изабрани понуђач приликом закључења доставља меницу за добро извршење посла.</w:t>
      </w:r>
    </w:p>
    <w:p w14:paraId="0965D06C" w14:textId="77777777" w:rsidR="00DB3644" w:rsidRDefault="00DB3644" w:rsidP="00DB3644">
      <w:r>
        <w:t>На последњој 49.страни конкурсне документације достављен је образац Меничног овлашћења с тим што је код дефинисања врсте финансијског обезбеђења остављена празна црта (“на име средстава финансијског обезбеђења за ________________”).</w:t>
      </w:r>
    </w:p>
    <w:p w14:paraId="21F97616" w14:textId="77777777" w:rsidR="00DB3644" w:rsidRDefault="00DB3644" w:rsidP="00DB3644">
      <w:r>
        <w:t>Сходно томе да у меничном овлашћењу није дефинисано да ли се односи на добро извршење посла или на озбиљност понуде, молимо Вас за одговор:</w:t>
      </w:r>
    </w:p>
    <w:p w14:paraId="7A33DBF7" w14:textId="77777777" w:rsidR="00DB3644" w:rsidRPr="00295F00" w:rsidRDefault="00DB3644" w:rsidP="00DB3644"/>
    <w:p w14:paraId="328A98DA" w14:textId="77777777" w:rsidR="00DB3644" w:rsidRDefault="00DB3644" w:rsidP="00DB364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295F00">
        <w:rPr>
          <w:rFonts w:ascii="Times New Roman" w:hAnsi="Times New Roman"/>
        </w:rPr>
        <w:t>Да ли је у оквиру понуде пону</w:t>
      </w:r>
      <w:r>
        <w:rPr>
          <w:rFonts w:ascii="Times New Roman" w:hAnsi="Times New Roman"/>
        </w:rPr>
        <w:t>ђ</w:t>
      </w:r>
      <w:r w:rsidRPr="00295F00">
        <w:rPr>
          <w:rFonts w:ascii="Times New Roman" w:hAnsi="Times New Roman"/>
        </w:rPr>
        <w:t>а</w:t>
      </w:r>
      <w:r>
        <w:rPr>
          <w:rFonts w:ascii="Times New Roman" w:hAnsi="Times New Roman"/>
        </w:rPr>
        <w:t>ч</w:t>
      </w:r>
      <w:r w:rsidRPr="00295F00">
        <w:rPr>
          <w:rFonts w:ascii="Times New Roman" w:hAnsi="Times New Roman"/>
        </w:rPr>
        <w:t xml:space="preserve"> ду</w:t>
      </w:r>
      <w:r>
        <w:rPr>
          <w:rFonts w:ascii="Times New Roman" w:hAnsi="Times New Roman"/>
        </w:rPr>
        <w:t>ж</w:t>
      </w:r>
      <w:r w:rsidRPr="00295F00">
        <w:rPr>
          <w:rFonts w:ascii="Times New Roman" w:hAnsi="Times New Roman"/>
        </w:rPr>
        <w:t>ан да достави Меницу И мени</w:t>
      </w:r>
      <w:r>
        <w:rPr>
          <w:rFonts w:ascii="Times New Roman" w:hAnsi="Times New Roman"/>
        </w:rPr>
        <w:t>ч</w:t>
      </w:r>
      <w:r w:rsidRPr="00295F00">
        <w:rPr>
          <w:rFonts w:ascii="Times New Roman" w:hAnsi="Times New Roman"/>
        </w:rPr>
        <w:t>но овла</w:t>
      </w:r>
      <w:r>
        <w:rPr>
          <w:rFonts w:ascii="Times New Roman" w:hAnsi="Times New Roman"/>
        </w:rPr>
        <w:t>шћ</w:t>
      </w:r>
      <w:r w:rsidRPr="00295F00">
        <w:rPr>
          <w:rFonts w:ascii="Times New Roman" w:hAnsi="Times New Roman"/>
        </w:rPr>
        <w:t>ење И у којој висини вредности?</w:t>
      </w:r>
    </w:p>
    <w:p w14:paraId="0A16C26F" w14:textId="77777777" w:rsidR="00DB3644" w:rsidRPr="00295F00" w:rsidRDefault="00DB3644" w:rsidP="00DB3644">
      <w:pPr>
        <w:pStyle w:val="ListParagraph"/>
        <w:rPr>
          <w:rFonts w:ascii="Times New Roman" w:hAnsi="Times New Roman"/>
        </w:rPr>
      </w:pPr>
    </w:p>
    <w:p w14:paraId="262DCAA2" w14:textId="1A132B84" w:rsidR="00DB3644" w:rsidRPr="00A80DB5" w:rsidRDefault="00DB3644" w:rsidP="00D314FB">
      <w:pPr>
        <w:jc w:val="both"/>
        <w:rPr>
          <w:lang w:val="sr-Latn-RS"/>
        </w:rPr>
      </w:pPr>
      <w:r w:rsidRPr="0026475E">
        <w:rPr>
          <w:b/>
          <w:lang w:val="sr-Cyrl-RS"/>
        </w:rPr>
        <w:t>ОДГОВОР:</w:t>
      </w:r>
      <w:r>
        <w:rPr>
          <w:b/>
          <w:lang w:val="sr-Cyrl-RS"/>
        </w:rPr>
        <w:t xml:space="preserve"> </w:t>
      </w:r>
      <w:r w:rsidRPr="00D314FB">
        <w:rPr>
          <w:lang w:val="sr-Cyrl-RS"/>
        </w:rPr>
        <w:t>Меницу и менично овлашћење понуђач не доставља у својој понуди. Захтевана меница је средство финансијског обезбеђења за добро извршење посла и исту доставља само изабрани понуђач у року од 10 дана од дана закључења уговора на начин и под условима дефинисаним конкурсном документацијом, заједно с</w:t>
      </w:r>
      <w:r w:rsidR="00CD3C73" w:rsidRPr="00D314FB">
        <w:rPr>
          <w:lang w:val="sr-Cyrl-RS"/>
        </w:rPr>
        <w:t xml:space="preserve">а меничним овлашћењем </w:t>
      </w:r>
      <w:r w:rsidR="00987C9B">
        <w:rPr>
          <w:lang w:val="sr-Cyrl-RS"/>
        </w:rPr>
        <w:t>и другим захтеваним прилозима (</w:t>
      </w:r>
      <w:r w:rsidR="00CD3C73" w:rsidRPr="00D314FB">
        <w:rPr>
          <w:lang w:val="sr-Cyrl-RS"/>
        </w:rPr>
        <w:t xml:space="preserve">видети одељак – „ Обавезна средства обезбеђења за испуњавање обавеза </w:t>
      </w:r>
      <w:r w:rsidR="00C34056" w:rsidRPr="00D314FB">
        <w:rPr>
          <w:lang w:val="sr-Cyrl-RS"/>
        </w:rPr>
        <w:t>понуђача и добављача“).</w:t>
      </w:r>
    </w:p>
    <w:sectPr w:rsidR="00DB3644" w:rsidRPr="00A80DB5" w:rsidSect="000D05D8">
      <w:pgSz w:w="11907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409C"/>
    <w:multiLevelType w:val="hybridMultilevel"/>
    <w:tmpl w:val="CF5C8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4704E"/>
    <w:multiLevelType w:val="hybridMultilevel"/>
    <w:tmpl w:val="7AAA3A96"/>
    <w:lvl w:ilvl="0" w:tplc="E05AA1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B17E9"/>
    <w:multiLevelType w:val="hybridMultilevel"/>
    <w:tmpl w:val="9566CFA0"/>
    <w:lvl w:ilvl="0" w:tplc="21E84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228A8"/>
    <w:multiLevelType w:val="hybridMultilevel"/>
    <w:tmpl w:val="C05C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09"/>
    <w:rsid w:val="00097717"/>
    <w:rsid w:val="000D05D8"/>
    <w:rsid w:val="000E14B7"/>
    <w:rsid w:val="00103D0A"/>
    <w:rsid w:val="00135F5F"/>
    <w:rsid w:val="0017211E"/>
    <w:rsid w:val="001B7114"/>
    <w:rsid w:val="001F153D"/>
    <w:rsid w:val="002062ED"/>
    <w:rsid w:val="0026475E"/>
    <w:rsid w:val="00352979"/>
    <w:rsid w:val="00376A57"/>
    <w:rsid w:val="003B0F6C"/>
    <w:rsid w:val="00487987"/>
    <w:rsid w:val="004B20D7"/>
    <w:rsid w:val="0057780F"/>
    <w:rsid w:val="00650E02"/>
    <w:rsid w:val="006714A0"/>
    <w:rsid w:val="006F275F"/>
    <w:rsid w:val="00785BB5"/>
    <w:rsid w:val="007B1ED5"/>
    <w:rsid w:val="007D3F0F"/>
    <w:rsid w:val="00875409"/>
    <w:rsid w:val="008764F7"/>
    <w:rsid w:val="0090681F"/>
    <w:rsid w:val="009462FE"/>
    <w:rsid w:val="00981779"/>
    <w:rsid w:val="00987C9B"/>
    <w:rsid w:val="00A80DB5"/>
    <w:rsid w:val="00A96DFC"/>
    <w:rsid w:val="00B663AD"/>
    <w:rsid w:val="00BD0296"/>
    <w:rsid w:val="00BE67C4"/>
    <w:rsid w:val="00C34056"/>
    <w:rsid w:val="00C91071"/>
    <w:rsid w:val="00CD3C73"/>
    <w:rsid w:val="00CD4079"/>
    <w:rsid w:val="00CF7C31"/>
    <w:rsid w:val="00D314FB"/>
    <w:rsid w:val="00DB3644"/>
    <w:rsid w:val="00DE30E9"/>
    <w:rsid w:val="00DE6691"/>
    <w:rsid w:val="00DE7532"/>
    <w:rsid w:val="00DF138B"/>
    <w:rsid w:val="00F0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EF19F"/>
  <w15:docId w15:val="{6BD25BAA-B67A-413A-8241-33E37504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5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0D05D8"/>
    <w:pPr>
      <w:ind w:left="1254" w:hanging="1254"/>
    </w:pPr>
  </w:style>
  <w:style w:type="paragraph" w:styleId="BodyText">
    <w:name w:val="Body Text"/>
    <w:basedOn w:val="Normal"/>
    <w:semiHidden/>
    <w:rsid w:val="000D05D8"/>
    <w:pPr>
      <w:jc w:val="both"/>
    </w:pPr>
  </w:style>
  <w:style w:type="paragraph" w:styleId="NormalWeb">
    <w:name w:val="Normal (Web)"/>
    <w:basedOn w:val="Normal"/>
    <w:uiPriority w:val="99"/>
    <w:unhideWhenUsed/>
    <w:rsid w:val="00376A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B3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6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6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6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3644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MINISTARSTVO FINANSIJA</vt:lpstr>
    </vt:vector>
  </TitlesOfParts>
  <Company>DELTA Osiguranje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FINANSIJA</dc:title>
  <dc:subject/>
  <dc:creator>sasa</dc:creator>
  <cp:keywords/>
  <dc:description/>
  <cp:lastModifiedBy>danijela.ostojic</cp:lastModifiedBy>
  <cp:revision>11</cp:revision>
  <cp:lastPrinted>2005-02-01T16:16:00Z</cp:lastPrinted>
  <dcterms:created xsi:type="dcterms:W3CDTF">2015-08-05T12:38:00Z</dcterms:created>
  <dcterms:modified xsi:type="dcterms:W3CDTF">2015-08-07T13:16:00Z</dcterms:modified>
</cp:coreProperties>
</file>